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05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87"/>
        <w:gridCol w:w="2321"/>
        <w:gridCol w:w="3687"/>
        <w:gridCol w:w="3263"/>
      </w:tblGrid>
      <w:tr w:rsidR="006E3C2F" w:rsidRPr="00A96AAC" w:rsidTr="00684E14">
        <w:tc>
          <w:tcPr>
            <w:tcW w:w="9787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ind w:firstLine="31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  <w:r w:rsidRPr="00A96AAC">
              <w:rPr>
                <w:rFonts w:ascii="Arial" w:hAnsi="Arial"/>
                <w:sz w:val="23"/>
                <w:szCs w:val="23"/>
              </w:rPr>
              <w:t>УТВЕРЖДАЮ</w:t>
            </w:r>
          </w:p>
        </w:tc>
      </w:tr>
      <w:tr w:rsidR="006E3C2F" w:rsidRPr="00A96AAC" w:rsidTr="00684E14">
        <w:tc>
          <w:tcPr>
            <w:tcW w:w="9787" w:type="dxa"/>
          </w:tcPr>
          <w:p w:rsidR="006E3C2F" w:rsidRPr="00A96AAC" w:rsidRDefault="006E3C2F" w:rsidP="00CF3B35">
            <w:pPr>
              <w:tabs>
                <w:tab w:val="left" w:pos="1326"/>
              </w:tabs>
              <w:ind w:left="141" w:hanging="141"/>
              <w:jc w:val="center"/>
              <w:rPr>
                <w:sz w:val="24"/>
                <w:szCs w:val="24"/>
              </w:rPr>
            </w:pPr>
            <w:r w:rsidRPr="00A96AAC">
              <w:rPr>
                <w:sz w:val="24"/>
                <w:szCs w:val="24"/>
              </w:rPr>
              <w:t>Муниципальное бюджетное общеобразовательное учреждение   школа №1</w:t>
            </w:r>
          </w:p>
        </w:tc>
        <w:tc>
          <w:tcPr>
            <w:tcW w:w="2321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ind w:firstLine="31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E3C2F" w:rsidRPr="00A96AAC" w:rsidRDefault="006E3C2F" w:rsidP="00CF3B35">
            <w:pPr>
              <w:ind w:left="82" w:right="-338"/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  <w:r w:rsidRPr="00A96AAC">
              <w:rPr>
                <w:rFonts w:ascii="Arial" w:hAnsi="Arial"/>
                <w:sz w:val="23"/>
                <w:szCs w:val="23"/>
              </w:rPr>
              <w:t>Директор МБОУ</w:t>
            </w:r>
          </w:p>
        </w:tc>
      </w:tr>
      <w:tr w:rsidR="006E3C2F" w:rsidRPr="00A96AAC" w:rsidTr="00684E14">
        <w:trPr>
          <w:trHeight w:val="3144"/>
        </w:trPr>
        <w:tc>
          <w:tcPr>
            <w:tcW w:w="9787" w:type="dxa"/>
          </w:tcPr>
          <w:tbl>
            <w:tblPr>
              <w:tblStyle w:val="a3"/>
              <w:tblpPr w:leftFromText="180" w:rightFromText="180" w:vertAnchor="text" w:horzAnchor="margin" w:tblpY="195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47178C" w:rsidRPr="00A96AAC" w:rsidTr="0047178C">
              <w:trPr>
                <w:trHeight w:val="1833"/>
              </w:trPr>
              <w:tc>
                <w:tcPr>
                  <w:tcW w:w="3190" w:type="dxa"/>
                </w:tcPr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      Рассмотрено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ind w:left="141" w:hanging="141"/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    на заседании МО                                    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>________/</w:t>
                  </w:r>
                  <w: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Е.Л.Мочалина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/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Протокол </w:t>
                  </w:r>
                  <w:r w:rsidRPr="00A96AAC">
                    <w:rPr>
                      <w:sz w:val="24"/>
                      <w:szCs w:val="24"/>
                      <w:u w:val="single"/>
                    </w:rPr>
                    <w:t xml:space="preserve">    от__   №_</w:t>
                  </w:r>
                  <w:r>
                    <w:rPr>
                      <w:sz w:val="24"/>
                      <w:szCs w:val="24"/>
                      <w:u w:val="single"/>
                    </w:rPr>
                    <w:t>1</w:t>
                  </w:r>
                  <w:r w:rsidRPr="00A96AAC">
                    <w:rPr>
                      <w:sz w:val="24"/>
                      <w:szCs w:val="24"/>
                      <w:u w:val="single"/>
                    </w:rPr>
                    <w:t>__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ind w:firstLine="312"/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     Согласовано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ind w:firstLine="312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A96AAC">
                    <w:rPr>
                      <w:sz w:val="24"/>
                      <w:szCs w:val="24"/>
                    </w:rPr>
                    <w:t xml:space="preserve">Зам. директора 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ind w:firstLine="312"/>
                    <w:rPr>
                      <w:sz w:val="24"/>
                      <w:szCs w:val="24"/>
                      <w:u w:val="single"/>
                    </w:rPr>
                  </w:pP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ind w:firstLine="312"/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  <w:u w:val="single"/>
                    </w:rPr>
                    <w:t xml:space="preserve">             /</w:t>
                  </w:r>
                  <w:proofErr w:type="spellStart"/>
                  <w:r w:rsidRPr="009F6937">
                    <w:rPr>
                      <w:sz w:val="24"/>
                      <w:szCs w:val="24"/>
                    </w:rPr>
                    <w:t>Е.А.Лысенкова</w:t>
                  </w:r>
                  <w:proofErr w:type="spellEnd"/>
                  <w:r w:rsidRPr="009F6937">
                    <w:rPr>
                      <w:sz w:val="24"/>
                      <w:szCs w:val="24"/>
                    </w:rPr>
                    <w:t>/</w:t>
                  </w:r>
                  <w:r w:rsidRPr="00A96AAC">
                    <w:rPr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ind w:firstLine="312"/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47178C" w:rsidRPr="00A96AAC" w:rsidRDefault="0047178C" w:rsidP="0047178C">
                  <w:pPr>
                    <w:tabs>
                      <w:tab w:val="right" w:leader="underscore" w:pos="2160"/>
                    </w:tabs>
                    <w:ind w:firstLine="312"/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 </w:t>
                  </w:r>
                  <w:r w:rsidRPr="00A96AAC">
                    <w:rPr>
                      <w:sz w:val="24"/>
                      <w:szCs w:val="24"/>
                      <w:u w:val="single"/>
                    </w:rPr>
                    <w:t xml:space="preserve">   </w:t>
                  </w:r>
                </w:p>
              </w:tc>
              <w:tc>
                <w:tcPr>
                  <w:tcW w:w="3191" w:type="dxa"/>
                </w:tcPr>
                <w:p w:rsidR="0047178C" w:rsidRPr="00A96AAC" w:rsidRDefault="0047178C" w:rsidP="0047178C">
                  <w:pPr>
                    <w:ind w:left="82" w:right="-338"/>
                    <w:rPr>
                      <w:rFonts w:eastAsia="Calibri"/>
                      <w:sz w:val="24"/>
                      <w:szCs w:val="24"/>
                    </w:rPr>
                  </w:pPr>
                  <w:r w:rsidRPr="00A96AAC">
                    <w:rPr>
                      <w:rFonts w:eastAsia="Calibri"/>
                      <w:sz w:val="24"/>
                      <w:szCs w:val="24"/>
                    </w:rPr>
                    <w:t xml:space="preserve">      Утверждено</w:t>
                  </w:r>
                </w:p>
                <w:p w:rsidR="0047178C" w:rsidRPr="00A96AAC" w:rsidRDefault="0047178C" w:rsidP="0047178C">
                  <w:pPr>
                    <w:ind w:left="82" w:right="-338"/>
                    <w:rPr>
                      <w:rFonts w:eastAsia="Calibri"/>
                      <w:sz w:val="24"/>
                      <w:szCs w:val="24"/>
                    </w:rPr>
                  </w:pPr>
                  <w:r w:rsidRPr="00A96AAC">
                    <w:rPr>
                      <w:rFonts w:eastAsia="Calibri"/>
                      <w:sz w:val="24"/>
                      <w:szCs w:val="24"/>
                    </w:rPr>
                    <w:t>Директор МБОУ школы №1</w:t>
                  </w:r>
                </w:p>
                <w:p w:rsidR="0047178C" w:rsidRPr="00A96AAC" w:rsidRDefault="0047178C" w:rsidP="0047178C">
                  <w:pPr>
                    <w:ind w:left="82" w:right="-338"/>
                    <w:rPr>
                      <w:rFonts w:eastAsia="Calibri"/>
                      <w:sz w:val="24"/>
                      <w:szCs w:val="24"/>
                    </w:rPr>
                  </w:pPr>
                  <w:r w:rsidRPr="00A96AAC">
                    <w:rPr>
                      <w:rFonts w:eastAsia="Calibri"/>
                      <w:sz w:val="24"/>
                      <w:szCs w:val="24"/>
                    </w:rPr>
                    <w:t>г. Кулебаки</w:t>
                  </w:r>
                </w:p>
                <w:p w:rsidR="0047178C" w:rsidRPr="00A96AAC" w:rsidRDefault="0047178C" w:rsidP="0047178C">
                  <w:pPr>
                    <w:ind w:left="82" w:right="-338"/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  </w:t>
                  </w:r>
                  <w:r w:rsidRPr="00A96AAC">
                    <w:rPr>
                      <w:sz w:val="24"/>
                      <w:szCs w:val="24"/>
                      <w:u w:val="single"/>
                    </w:rPr>
                    <w:t xml:space="preserve">   ______/</w:t>
                  </w:r>
                  <w:proofErr w:type="spellStart"/>
                  <w:r w:rsidRPr="009F6937">
                    <w:rPr>
                      <w:i/>
                      <w:sz w:val="24"/>
                      <w:szCs w:val="24"/>
                      <w:u w:val="single"/>
                    </w:rPr>
                    <w:t>Г.М.Бисерова</w:t>
                  </w:r>
                  <w:proofErr w:type="spellEnd"/>
                  <w:r w:rsidRPr="009F6937">
                    <w:rPr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9F6937">
                    <w:rPr>
                      <w:i/>
                      <w:sz w:val="24"/>
                      <w:szCs w:val="24"/>
                    </w:rPr>
                    <w:t>/</w:t>
                  </w:r>
                </w:p>
                <w:p w:rsidR="0047178C" w:rsidRPr="00A96AAC" w:rsidRDefault="0047178C" w:rsidP="0047178C">
                  <w:pPr>
                    <w:ind w:left="82" w:right="-338"/>
                    <w:rPr>
                      <w:sz w:val="24"/>
                      <w:szCs w:val="24"/>
                    </w:rPr>
                  </w:pPr>
                  <w:r w:rsidRPr="00A96AAC">
                    <w:rPr>
                      <w:sz w:val="24"/>
                      <w:szCs w:val="24"/>
                    </w:rPr>
                    <w:t xml:space="preserve">Приказ ОО  </w:t>
                  </w:r>
                  <w:proofErr w:type="gramStart"/>
                  <w:r w:rsidRPr="00A96AAC">
                    <w:rPr>
                      <w:sz w:val="24"/>
                      <w:szCs w:val="24"/>
                    </w:rPr>
                    <w:t>от</w:t>
                  </w:r>
                  <w:proofErr w:type="gramEnd"/>
                  <w:r w:rsidRPr="00A96AAC">
                    <w:rPr>
                      <w:sz w:val="24"/>
                      <w:szCs w:val="24"/>
                    </w:rPr>
                    <w:t xml:space="preserve">           №    </w:t>
                  </w:r>
                </w:p>
              </w:tc>
            </w:tr>
          </w:tbl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ind w:firstLine="31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  <w:r w:rsidRPr="00A96AAC">
              <w:rPr>
                <w:rFonts w:ascii="Arial" w:hAnsi="Arial"/>
                <w:sz w:val="23"/>
                <w:szCs w:val="23"/>
              </w:rPr>
              <w:t xml:space="preserve">Башкирская гимназия-интернат </w:t>
            </w:r>
            <w:proofErr w:type="spellStart"/>
            <w:r w:rsidRPr="00A96AAC">
              <w:rPr>
                <w:rFonts w:ascii="Arial" w:hAnsi="Arial"/>
                <w:sz w:val="23"/>
                <w:szCs w:val="23"/>
              </w:rPr>
              <w:t>г</w:t>
            </w:r>
            <w:proofErr w:type="gramStart"/>
            <w:r w:rsidRPr="00A96AAC">
              <w:rPr>
                <w:rFonts w:ascii="Arial" w:hAnsi="Arial"/>
                <w:sz w:val="23"/>
                <w:szCs w:val="23"/>
              </w:rPr>
              <w:t>.Б</w:t>
            </w:r>
            <w:proofErr w:type="gramEnd"/>
            <w:r w:rsidRPr="00A96AAC">
              <w:rPr>
                <w:rFonts w:ascii="Arial" w:hAnsi="Arial"/>
                <w:sz w:val="23"/>
                <w:szCs w:val="23"/>
              </w:rPr>
              <w:t>елебея</w:t>
            </w:r>
            <w:proofErr w:type="spellEnd"/>
            <w:r w:rsidRPr="00A96AAC">
              <w:rPr>
                <w:rFonts w:ascii="Arial" w:hAnsi="Arial"/>
                <w:sz w:val="23"/>
                <w:szCs w:val="23"/>
              </w:rPr>
              <w:t xml:space="preserve"> РБ</w:t>
            </w:r>
          </w:p>
        </w:tc>
      </w:tr>
      <w:tr w:rsidR="006E3C2F" w:rsidRPr="00A96AAC" w:rsidTr="00684E14">
        <w:tc>
          <w:tcPr>
            <w:tcW w:w="9787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ind w:firstLine="31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  <w:r w:rsidRPr="00A96AAC">
              <w:rPr>
                <w:rFonts w:ascii="Arial" w:hAnsi="Arial"/>
                <w:sz w:val="23"/>
                <w:szCs w:val="23"/>
              </w:rPr>
              <w:t xml:space="preserve">______________   / </w:t>
            </w:r>
            <w:proofErr w:type="spellStart"/>
            <w:r w:rsidRPr="00A96AAC">
              <w:rPr>
                <w:rFonts w:ascii="Arial" w:hAnsi="Arial"/>
                <w:sz w:val="23"/>
                <w:szCs w:val="23"/>
                <w:u w:val="single"/>
              </w:rPr>
              <w:t>Г.Р.Имангулова</w:t>
            </w:r>
            <w:proofErr w:type="spellEnd"/>
            <w:r w:rsidRPr="00A96AAC">
              <w:rPr>
                <w:rFonts w:ascii="Arial" w:hAnsi="Arial"/>
                <w:sz w:val="23"/>
                <w:szCs w:val="23"/>
                <w:u w:val="single"/>
              </w:rPr>
              <w:t xml:space="preserve"> </w:t>
            </w:r>
            <w:r w:rsidRPr="00A96AAC">
              <w:rPr>
                <w:rFonts w:ascii="Arial" w:hAnsi="Arial"/>
                <w:sz w:val="23"/>
                <w:szCs w:val="23"/>
              </w:rPr>
              <w:t>/</w:t>
            </w:r>
          </w:p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  <w:r w:rsidRPr="00A96AAC">
              <w:rPr>
                <w:rFonts w:ascii="Arial" w:hAnsi="Arial"/>
                <w:sz w:val="23"/>
                <w:szCs w:val="23"/>
              </w:rPr>
              <w:t xml:space="preserve">Приказ № ___от   «____» _______2010  </w:t>
            </w:r>
          </w:p>
        </w:tc>
      </w:tr>
      <w:tr w:rsidR="006E3C2F" w:rsidRPr="00A96AAC" w:rsidTr="00684E14">
        <w:tc>
          <w:tcPr>
            <w:tcW w:w="9787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2321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ind w:firstLine="312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3687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3263" w:type="dxa"/>
          </w:tcPr>
          <w:p w:rsidR="006E3C2F" w:rsidRPr="00A96AAC" w:rsidRDefault="006E3C2F" w:rsidP="00CF3B35">
            <w:pPr>
              <w:tabs>
                <w:tab w:val="right" w:leader="underscore" w:pos="2160"/>
              </w:tabs>
              <w:rPr>
                <w:rFonts w:ascii="Arial" w:hAnsi="Arial"/>
                <w:sz w:val="23"/>
                <w:szCs w:val="23"/>
              </w:rPr>
            </w:pPr>
          </w:p>
        </w:tc>
      </w:tr>
    </w:tbl>
    <w:p w:rsidR="006E3C2F" w:rsidRPr="00011D50" w:rsidRDefault="006E3C2F" w:rsidP="0047178C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область:  математика и информатика</w:t>
      </w:r>
    </w:p>
    <w:p w:rsidR="006E3C2F" w:rsidRPr="00011D50" w:rsidRDefault="006E3C2F" w:rsidP="006E3C2F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C2F" w:rsidRPr="00A96AAC" w:rsidRDefault="006E3C2F" w:rsidP="006E3C2F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3C2F" w:rsidRPr="00011D50" w:rsidRDefault="006E3C2F" w:rsidP="006E3C2F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7178C" w:rsidRDefault="006E3C2F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Факультативного </w:t>
      </w:r>
      <w:r w:rsidRPr="0001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 </w:t>
      </w:r>
      <w:r w:rsidRPr="0001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5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по теме: </w:t>
      </w:r>
      <w:r w:rsidRPr="0001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178C" w:rsidRDefault="0047178C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B79" w:rsidRPr="00E56B79" w:rsidRDefault="00E56B79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ИЗБРАННЫЕ РАЗДЕЛЫ МАТЕМАТИКИ </w:t>
      </w:r>
    </w:p>
    <w:p w:rsidR="00E56B79" w:rsidRPr="00E56B79" w:rsidRDefault="00E56B79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СТАРШЕЙ ШКОЛЫ</w:t>
      </w:r>
    </w:p>
    <w:p w:rsidR="00E56B79" w:rsidRPr="00E56B79" w:rsidRDefault="00E56B79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B79" w:rsidRPr="00E56B79" w:rsidRDefault="00E56B79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ЭЛЕКТИВНОГО КУРСА И МЕТОДИЧЕСКИЕ УКАЗАНИЯ</w:t>
      </w:r>
    </w:p>
    <w:p w:rsidR="00E56B79" w:rsidRPr="00E56B79" w:rsidRDefault="00E56B79" w:rsidP="0047178C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B79" w:rsidRPr="00E56B79" w:rsidRDefault="00E56B79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B79" w:rsidRPr="0047178C" w:rsidRDefault="00E56B79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Авторы-составители:</w:t>
      </w:r>
    </w:p>
    <w:p w:rsidR="00E56B79" w:rsidRPr="0047178C" w:rsidRDefault="00E56B79" w:rsidP="00E56B79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B79" w:rsidRPr="0047178C" w:rsidRDefault="00E56B79" w:rsidP="0023236A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Малышев, доцент кафедры теории и методики обучения математике</w:t>
      </w:r>
      <w:r w:rsidR="0023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НИРО, канд. техн. наук, доцент.</w:t>
      </w:r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М.А. </w:t>
      </w:r>
      <w:proofErr w:type="spellStart"/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Мичасова</w:t>
      </w:r>
      <w:proofErr w:type="spellEnd"/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теории и</w:t>
      </w:r>
    </w:p>
    <w:p w:rsidR="006E3C2F" w:rsidRDefault="0023236A" w:rsidP="0047178C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6B79"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обучения м</w:t>
      </w:r>
      <w:r w:rsid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атематике НИРО, канд. </w:t>
      </w:r>
      <w:proofErr w:type="spellStart"/>
      <w:r w:rsid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36A" w:rsidRDefault="0023236A" w:rsidP="0047178C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6A" w:rsidRDefault="0023236A" w:rsidP="0047178C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6A" w:rsidRDefault="0023236A" w:rsidP="0047178C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78C" w:rsidRPr="0047178C" w:rsidRDefault="0047178C" w:rsidP="0047178C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2F" w:rsidRDefault="006E3C2F" w:rsidP="006E3C2F">
      <w:pPr>
        <w:tabs>
          <w:tab w:val="right" w:leader="underscore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7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47178C" w:rsidRDefault="0047178C" w:rsidP="0047178C">
      <w:pPr>
        <w:tabs>
          <w:tab w:val="right" w:leader="underscore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E3C2F" w:rsidRPr="00D913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Киселева, учитель математики</w:t>
      </w:r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47178C" w:rsidRDefault="0047178C" w:rsidP="0047178C">
      <w:pPr>
        <w:tabs>
          <w:tab w:val="right" w:leader="underscore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78C" w:rsidRDefault="0047178C" w:rsidP="0047178C">
      <w:pPr>
        <w:tabs>
          <w:tab w:val="right" w:leader="underscore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6A" w:rsidRDefault="0047178C" w:rsidP="0047178C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8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7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78C" w:rsidRPr="0047178C" w:rsidRDefault="00BD6D58" w:rsidP="00BD6D58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2017г</w:t>
      </w:r>
    </w:p>
    <w:p w:rsidR="0047178C" w:rsidRPr="0047178C" w:rsidRDefault="0047178C" w:rsidP="0047178C">
      <w:pPr>
        <w:tabs>
          <w:tab w:val="right" w:leader="underscore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Данный элективный курс выполняет функцию </w:t>
      </w:r>
      <w:proofErr w:type="gramStart"/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держки основных курсов цикла ма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тематического образования старшей школы</w:t>
      </w:r>
      <w:proofErr w:type="gramEnd"/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ориентирован на углубление и расширение предметных знаний по математике и соответствующих компетентностей по ним.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элективного курса состоит из четырех 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завершенных образовательных раз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делов одной и то же продолжительности 34 часа: 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нестандартные методы решений уравнений, н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еравенств и их систем, использо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вание свойств функции; 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геометрия; 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функции в задачах с параметрами в курсе  старшей школы и на вступительных экзаменах;</w:t>
      </w:r>
      <w:bookmarkStart w:id="0" w:name="_GoBack"/>
      <w:bookmarkEnd w:id="0"/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подготовка к единому государственному экзамену.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программа элективного курса своим содержанием сможет привлечь внимание учащихся 10 – 11 классов, которым интересна элементарная математика и её приложения. Предлагаемый курс освещает вопросы, оставшиеся за р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амками школьного курса математи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ки. Он выполняет следующие основные функции:  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развитие содержания базовых учебных предметов по математике, что позволяет поддерживать их изучение на профильном уровне и получить дополнительную подготовку для сдачи единого государственного экзамена;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удовлетворение познавательного интереса обучающихся, выбравших для себя те области деятельности, в которых математика игр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ает роль аппарата, специфическо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го средства для изучения закономерностей окружающего мира.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(Сборник нормативных документов.</w:t>
      </w:r>
      <w:proofErr w:type="gramEnd"/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Математика. – </w:t>
      </w:r>
      <w:proofErr w:type="gramStart"/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М: Дрофа, 2007.)</w:t>
      </w:r>
      <w:proofErr w:type="gramEnd"/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Предполагается, что в результате изучения курса учащиеся овладеют: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элементами теории множеств, умением математического моделирования при решении задач различной сложности, зна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ниями, связанными с равносильно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стью уравнений и неравенств на множестве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позволяет единообразно ре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шать большие классы задач;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нестандартными методами решений уравнений и неравенств с использованием свойств функций;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геометрическими сведениями, которые не только помогут учащимся углубить свои знания по геометрии, проверить и закрепить практические навыки при систематическом изучении геометрии, но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предоставляют хорошую возмож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 для самостоятельной эффективной по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дготовки к вступительным экзаме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по математике в ее геометрической части;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навыками решения нестандартных задач, включая задачи с</w:t>
      </w:r>
      <w:r w:rsidRPr="00A857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параметром, для этого предложена некоторая классификация таких задач и указаны характерные внешние признаки в их формулировках, которые позволяют школьнику сразу отнести задачу к тому или иному классу;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умениями, связанными с работой с научно-п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опулярной и справочной литерату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рой;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элементами исследовательских процедур, св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язанных с поиском, отбором, ана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лизом, обобщением собранных данных, пред</w:t>
      </w:r>
      <w:r w:rsidR="00BD6D5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ставлением результатов самостоя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тельного микроисследования.</w:t>
      </w:r>
    </w:p>
    <w:p w:rsidR="00A8571B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данного элективного курса предполагается различный текущий и итоговый контроль: тесты, самостоятельные работы, выполнение </w:t>
      </w:r>
      <w:r w:rsidR="00AD74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проектов и исследовательских ра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бот. Способ изложения материала в проектах побуждает учащихся не просто механически запоминать учебный материал, но и размышлять над ним в процессе обучения.</w:t>
      </w:r>
    </w:p>
    <w:p w:rsidR="006E3C2F" w:rsidRPr="00A8571B" w:rsidRDefault="00A8571B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 курс имеет прикладное и общеобразовательн</w:t>
      </w:r>
      <w:r w:rsidR="00AD7413">
        <w:rPr>
          <w:rFonts w:ascii="Times New Roman" w:eastAsia="Times New Roman" w:hAnsi="Times New Roman" w:cs="Times New Roman"/>
          <w:sz w:val="32"/>
          <w:szCs w:val="32"/>
          <w:lang w:eastAsia="ru-RU"/>
        </w:rPr>
        <w:t>ое значение, способствует разви</w:t>
      </w:r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тию логического мышления учащихся, намечает и использует целый ряд </w:t>
      </w:r>
      <w:proofErr w:type="spellStart"/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межпредметных</w:t>
      </w:r>
      <w:proofErr w:type="spellEnd"/>
      <w:r w:rsidRPr="00A857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связей.</w:t>
      </w:r>
    </w:p>
    <w:p w:rsidR="006E3C2F" w:rsidRPr="00A8571B" w:rsidRDefault="006E3C2F" w:rsidP="00A8571B">
      <w:pPr>
        <w:tabs>
          <w:tab w:val="right" w:leader="underscore" w:pos="2160"/>
        </w:tabs>
        <w:spacing w:after="0" w:line="240" w:lineRule="auto"/>
        <w:ind w:firstLine="30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C2F" w:rsidRPr="00A8571B" w:rsidRDefault="006E3C2F" w:rsidP="00A8571B">
      <w:pPr>
        <w:tabs>
          <w:tab w:val="right" w:leader="underscore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C2F" w:rsidRPr="00A8571B" w:rsidRDefault="006E3C2F" w:rsidP="00A8571B">
      <w:pPr>
        <w:tabs>
          <w:tab w:val="right" w:leader="underscore" w:pos="2160"/>
        </w:tabs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BD" w:rsidRPr="00CC55BD" w:rsidRDefault="00CC55BD" w:rsidP="00CC55BD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курса </w:t>
      </w:r>
    </w:p>
    <w:p w:rsidR="00CC55BD" w:rsidRPr="00CC55BD" w:rsidRDefault="00CC55BD" w:rsidP="00CC55BD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«ИЗБРАННЫЕ РАЗДЕЛЫ МАТЕМАТИКИ </w:t>
      </w:r>
    </w:p>
    <w:p w:rsidR="00CC55BD" w:rsidRPr="00CC55BD" w:rsidRDefault="00CC55BD" w:rsidP="00CC55BD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СТАРШЕЙ ШКОЛЫ»</w:t>
      </w:r>
    </w:p>
    <w:p w:rsidR="00CC55BD" w:rsidRPr="00CC55BD" w:rsidRDefault="00CC55BD" w:rsidP="00CC55BD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D" w:rsidRPr="00CC55BD" w:rsidRDefault="00CC55BD" w:rsidP="00CC55BD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Нестандартные методы решений уравнений, нер</w:t>
      </w:r>
      <w:r w:rsidR="0058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авенств и их систем. Использова</w:t>
      </w: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свойств функции (34 час.)</w:t>
      </w:r>
    </w:p>
    <w:p w:rsidR="00CC55BD" w:rsidRPr="00CC55BD" w:rsidRDefault="00CC55BD" w:rsidP="00CC55BD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области определения функций (3часа)  Использование ограниченности функций. Использование свойств синуса и косинуса (6час.)  Замечательные неравенства (4час.)  Применение производных. Задачи на исследова</w:t>
      </w:r>
      <w:r w:rsidR="0058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функций (6час.)  Использова</w:t>
      </w: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симметрии аналитических выражений. Использован</w:t>
      </w:r>
      <w:r w:rsidR="0058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чётности функции (4час.)  Ма</w:t>
      </w: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в решении прикладных задач. Наибольшие и наименьшие значения параметров в прикладных задачах (7час.)  Повторение. Решение задач (4час.)</w:t>
      </w:r>
    </w:p>
    <w:p w:rsidR="007A1118" w:rsidRDefault="00CC55BD" w:rsidP="007A1118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Геометрия (34 час.)</w:t>
      </w:r>
    </w:p>
    <w:p w:rsidR="007A1118" w:rsidRPr="007A1118" w:rsidRDefault="007A1118" w:rsidP="007A1118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18">
        <w:t xml:space="preserve"> </w:t>
      </w:r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геометрии. Занимательные задачи по геоме</w:t>
      </w:r>
      <w:r w:rsidR="0058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трии (1час.)  Прямоугольный тре</w:t>
      </w:r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 (1час.)  Вычисление медиан, биссектрис, высот треугольника (2час.) Свойства касательных, хорд, секущих (1час.) Вписанные и о</w:t>
      </w:r>
      <w:r w:rsidR="0058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писанные </w:t>
      </w:r>
      <w:proofErr w:type="gramStart"/>
      <w:r w:rsidR="0058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</w:t>
      </w:r>
      <w:proofErr w:type="gramEnd"/>
      <w:r w:rsidR="0058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четырех</w:t>
      </w:r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угольники (1час.)  Различные формулы площади и их применение (2час.)</w:t>
      </w:r>
    </w:p>
    <w:p w:rsidR="007A1118" w:rsidRPr="007A1118" w:rsidRDefault="007A1118" w:rsidP="007A1118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Теоремы </w:t>
      </w:r>
      <w:proofErr w:type="spellStart"/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Чевы</w:t>
      </w:r>
      <w:proofErr w:type="spellEnd"/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Эйлера, Стюарта, Птолемея (12час.)  </w:t>
      </w:r>
    </w:p>
    <w:p w:rsidR="006E3C2F" w:rsidRPr="00A8571B" w:rsidRDefault="007A1118" w:rsidP="007A1118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Сечения многогранников (3час.)  Многогранники и тела вращения (3час.)  Формулы Симпсона, </w:t>
      </w:r>
      <w:proofErr w:type="spellStart"/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Паппа-Гюльдена</w:t>
      </w:r>
      <w:proofErr w:type="spellEnd"/>
      <w:r w:rsidRPr="007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(4час.)  Углы между прямыми, прямыми и плоскостями (2час.)  </w:t>
      </w:r>
    </w:p>
    <w:p w:rsidR="006E3C2F" w:rsidRPr="00A8571B" w:rsidRDefault="006E3C2F" w:rsidP="00A8571B">
      <w:pPr>
        <w:tabs>
          <w:tab w:val="right" w:leader="underscore" w:pos="216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C2F" w:rsidRPr="00A8571B" w:rsidRDefault="006E3C2F" w:rsidP="00A8571B">
      <w:pPr>
        <w:tabs>
          <w:tab w:val="right" w:leader="underscore" w:pos="2160"/>
        </w:tabs>
        <w:spacing w:after="0" w:line="240" w:lineRule="auto"/>
        <w:ind w:firstLine="30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6B0C" w:rsidRPr="00916B0C" w:rsidRDefault="00916B0C" w:rsidP="0091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учебно-тематическое планирование</w:t>
      </w:r>
    </w:p>
    <w:p w:rsidR="00916B0C" w:rsidRPr="00916B0C" w:rsidRDefault="00A8722D" w:rsidP="0091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</w:t>
      </w:r>
      <w:r w:rsidR="00916B0C" w:rsidRPr="0091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тивного курса в  10 </w:t>
      </w:r>
      <w:r w:rsidR="0091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916B0C" w:rsidRPr="0091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91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916B0C" w:rsidRPr="00916B0C" w:rsidRDefault="00916B0C" w:rsidP="00916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964"/>
        <w:gridCol w:w="1248"/>
        <w:gridCol w:w="1248"/>
        <w:gridCol w:w="1248"/>
        <w:gridCol w:w="1391"/>
      </w:tblGrid>
      <w:tr w:rsidR="00916B0C" w:rsidRPr="00916B0C" w:rsidTr="00CF3B35">
        <w:trPr>
          <w:cantSplit/>
          <w:trHeight w:val="613"/>
        </w:trPr>
        <w:tc>
          <w:tcPr>
            <w:tcW w:w="507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4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дисцип</w:t>
            </w: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лин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391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Нестандартные методы решений уравнений, неравенств и их систем. Использование свойств функции 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1" w:type="dxa"/>
            <w:vMerge w:val="restart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</w:t>
            </w:r>
          </w:p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 w:val="restart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области определения функций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ограниченности функций. Использование свойств синуса и косинуса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Замечательные неравенства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производных. Задачи на исследование функций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симметрии аналитических выражений. Использование чётности функции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решении прикладных задач. Наибольшие и наименьшие значения параметров в прикладных задачах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1" w:type="dxa"/>
            <w:vMerge w:val="restart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амостоятельные работы</w:t>
            </w: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 w:val="restart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геометрии. Занимательные задачи по геометрии.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медиан, биссектрис, высот треугольника.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касательных, хорд, секущих.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описанные треугольники и четырехугольники.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579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формулы площади и их применение.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Теоремы </w:t>
            </w:r>
            <w:proofErr w:type="spellStart"/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</w:t>
            </w:r>
            <w:proofErr w:type="spellEnd"/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Эйлера, Стюарта, Птолемея.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Стереометрия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vMerge w:val="restart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амостоятельные работы </w:t>
            </w: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 многогранников.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 и тела вращения.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Симпсона, </w:t>
            </w:r>
            <w:proofErr w:type="spellStart"/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Паппа-Гюльдена</w:t>
            </w:r>
            <w:proofErr w:type="spellEnd"/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B0C" w:rsidRPr="00916B0C" w:rsidTr="00CF3B35">
        <w:trPr>
          <w:cantSplit/>
          <w:trHeight w:val="164"/>
        </w:trPr>
        <w:tc>
          <w:tcPr>
            <w:tcW w:w="507" w:type="dxa"/>
            <w:vMerge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между прямыми, прямыми и плоскостями.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vMerge/>
          </w:tcPr>
          <w:p w:rsidR="00916B0C" w:rsidRPr="00916B0C" w:rsidRDefault="00916B0C" w:rsidP="0091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3B35" w:rsidRDefault="00CF3B35" w:rsidP="00A8571B"/>
    <w:p w:rsidR="00715160" w:rsidRDefault="00715160" w:rsidP="00715160">
      <w:pPr>
        <w:jc w:val="center"/>
        <w:rPr>
          <w:b/>
          <w:sz w:val="24"/>
          <w:szCs w:val="24"/>
        </w:rPr>
      </w:pPr>
      <w:r w:rsidRPr="00715160">
        <w:rPr>
          <w:b/>
          <w:sz w:val="24"/>
          <w:szCs w:val="24"/>
        </w:rPr>
        <w:t>Тематическое планирование</w:t>
      </w:r>
    </w:p>
    <w:p w:rsidR="00AF2050" w:rsidRPr="00AF2050" w:rsidRDefault="00715160" w:rsidP="0071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</w:t>
      </w:r>
      <w:r w:rsidRPr="00715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тивного курса</w:t>
      </w:r>
      <w:r w:rsidR="00AF2050" w:rsidRPr="00AF2050">
        <w:rPr>
          <w:rFonts w:ascii="Times New Roman" w:hAnsi="Times New Roman" w:cs="Times New Roman"/>
          <w:sz w:val="24"/>
          <w:szCs w:val="24"/>
        </w:rPr>
        <w:t xml:space="preserve"> «</w:t>
      </w:r>
      <w:r w:rsidR="00AF2050" w:rsidRPr="00A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Нестандартные методы решений уравнений, неравенств и их систем. Использование свойств функции»</w:t>
      </w:r>
    </w:p>
    <w:p w:rsidR="00715160" w:rsidRPr="00715160" w:rsidRDefault="00715160" w:rsidP="0071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736B1F" w:rsidRPr="00A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10б </w:t>
      </w:r>
      <w:r w:rsidRPr="00715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736B1F" w:rsidRPr="00A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15160" w:rsidRPr="00715160" w:rsidRDefault="00715160" w:rsidP="00715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48"/>
        <w:gridCol w:w="1248"/>
        <w:gridCol w:w="1248"/>
        <w:gridCol w:w="1248"/>
      </w:tblGrid>
      <w:tr w:rsidR="00AF2050" w:rsidRPr="00715160" w:rsidTr="00AF2050">
        <w:trPr>
          <w:cantSplit/>
          <w:trHeight w:val="613"/>
        </w:trPr>
        <w:tc>
          <w:tcPr>
            <w:tcW w:w="3964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дисцип</w:t>
            </w: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лин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области определения функций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06.09.17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.09.17</w:t>
            </w:r>
          </w:p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.09.17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ограниченности функций. Использование свойств синуса и косинуса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vAlign w:val="center"/>
          </w:tcPr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.10.17</w:t>
            </w:r>
          </w:p>
          <w:p w:rsidR="00AF2050" w:rsidRPr="00715160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08.11.17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Замечательные неравенства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06.12.17</w:t>
            </w:r>
          </w:p>
          <w:p w:rsidR="00AF2050" w:rsidRPr="00715160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производных. Задачи на исследование функций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vAlign w:val="center"/>
          </w:tcPr>
          <w:p w:rsidR="00AF2050" w:rsidRPr="006102F1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13.12.17</w:t>
            </w:r>
          </w:p>
          <w:p w:rsidR="00AF2050" w:rsidRPr="006102F1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20.12.17</w:t>
            </w:r>
          </w:p>
          <w:p w:rsidR="00AF2050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27.12.17</w:t>
            </w:r>
          </w:p>
          <w:p w:rsidR="00AF2050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17.01.18</w:t>
            </w:r>
          </w:p>
          <w:p w:rsidR="00AF2050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.01.18</w:t>
            </w:r>
          </w:p>
          <w:p w:rsidR="00AF2050" w:rsidRPr="00715160" w:rsidRDefault="00AF2050" w:rsidP="00610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1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.01.18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симметрии аналитических выражений. Использование чётности функции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в решении прикладных задач. Наибольшие и наименьшие значения параметров в прикладных задачах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vAlign w:val="center"/>
          </w:tcPr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.04.18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02.05.18</w:t>
            </w:r>
          </w:p>
          <w:p w:rsidR="00AF205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B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7FC" w:rsidRPr="00715160" w:rsidTr="00CF3B35">
        <w:trPr>
          <w:cantSplit/>
          <w:trHeight w:val="562"/>
        </w:trPr>
        <w:tc>
          <w:tcPr>
            <w:tcW w:w="8956" w:type="dxa"/>
            <w:gridSpan w:val="5"/>
          </w:tcPr>
          <w:p w:rsidR="00B747FC" w:rsidRPr="00715160" w:rsidRDefault="00B747FC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геометрии. Занимательные задачи по геометрии.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медиан, биссектрис, высот треугольника.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касательных, хорд, секущих.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описанные треугольники и четырехугольники.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579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формулы площади и их применение.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Теоремы </w:t>
            </w:r>
            <w:proofErr w:type="spellStart"/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</w:t>
            </w:r>
            <w:proofErr w:type="spellEnd"/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Эйлера, Стюарта, Птолемея.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Стереометрия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 многогранников.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 и тела вращения.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Симпсона, </w:t>
            </w:r>
            <w:proofErr w:type="spellStart"/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Паппа-Гюльдена</w:t>
            </w:r>
            <w:proofErr w:type="spellEnd"/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50" w:rsidRPr="00715160" w:rsidTr="00AF2050">
        <w:trPr>
          <w:cantSplit/>
          <w:trHeight w:val="164"/>
        </w:trPr>
        <w:tc>
          <w:tcPr>
            <w:tcW w:w="3964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между прямыми, прямыми и плоскостями.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AF2050" w:rsidRPr="00715160" w:rsidRDefault="00AF2050" w:rsidP="0071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160" w:rsidRDefault="00715160" w:rsidP="00715160">
      <w:pPr>
        <w:jc w:val="center"/>
        <w:rPr>
          <w:b/>
          <w:sz w:val="24"/>
          <w:szCs w:val="24"/>
        </w:rPr>
      </w:pPr>
    </w:p>
    <w:p w:rsidR="00D35DDD" w:rsidRPr="00D35DDD" w:rsidRDefault="00416E5C" w:rsidP="00416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B74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DDD" w:rsidRPr="00D35DDD">
        <w:rPr>
          <w:rFonts w:ascii="Times New Roman" w:hAnsi="Times New Roman" w:cs="Times New Roman"/>
          <w:b/>
          <w:sz w:val="24"/>
          <w:szCs w:val="24"/>
        </w:rPr>
        <w:t>факультативного курса «Геометрия»</w:t>
      </w:r>
    </w:p>
    <w:p w:rsidR="00D35DDD" w:rsidRPr="00D35DDD" w:rsidRDefault="00D35DDD" w:rsidP="00D35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DD">
        <w:rPr>
          <w:rFonts w:ascii="Times New Roman" w:hAnsi="Times New Roman" w:cs="Times New Roman"/>
          <w:b/>
          <w:sz w:val="24"/>
          <w:szCs w:val="24"/>
        </w:rPr>
        <w:t xml:space="preserve"> в  10б классе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48"/>
        <w:gridCol w:w="1248"/>
        <w:gridCol w:w="1248"/>
        <w:gridCol w:w="1248"/>
      </w:tblGrid>
      <w:tr w:rsidR="001A1A52" w:rsidRPr="00715160" w:rsidTr="00CF3B35">
        <w:trPr>
          <w:cantSplit/>
          <w:trHeight w:val="613"/>
        </w:trPr>
        <w:tc>
          <w:tcPr>
            <w:tcW w:w="3964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дисцип</w:t>
            </w: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лин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геометрии. Занимательные задачи по геометрии.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04.09.12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1.09.17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09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медиан, биссектрис, высот треугольника.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1A1A52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.09.17</w:t>
            </w:r>
          </w:p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.09.17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касательных, хорд, секущих.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191063" w:rsidRPr="00715160" w:rsidRDefault="00191063" w:rsidP="0019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02.10.17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описанные треугольники и четырехугольники.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vAlign w:val="center"/>
          </w:tcPr>
          <w:p w:rsidR="001A1A52" w:rsidRPr="00715160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09.10.17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579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формулы площади и их применение.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1A1A52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16.10.17</w:t>
            </w:r>
          </w:p>
          <w:p w:rsidR="00191063" w:rsidRPr="00715160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23.10.17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Теоремы </w:t>
            </w:r>
            <w:proofErr w:type="spellStart"/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</w:t>
            </w:r>
            <w:proofErr w:type="spellEnd"/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Эйлера, Стюарта, Птолемея.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1A1A52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13.11.17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19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.11.17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19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9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4998"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12.17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94998"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12.17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.01.18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94998"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.01.18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94998"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.01.18</w:t>
            </w:r>
          </w:p>
          <w:p w:rsidR="00191063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191063" w:rsidRPr="00715160" w:rsidRDefault="00191063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94998"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Стереометрия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 многогранников.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1A1A52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094998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.02.18</w:t>
            </w:r>
          </w:p>
          <w:p w:rsidR="00094998" w:rsidRPr="00715160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05.03.18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 и тела вращения.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vAlign w:val="center"/>
          </w:tcPr>
          <w:p w:rsidR="001A1A52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  <w:p w:rsidR="00094998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.03.18</w:t>
            </w:r>
          </w:p>
          <w:p w:rsidR="00094998" w:rsidRPr="00715160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02.04.18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Симпсона, </w:t>
            </w:r>
            <w:proofErr w:type="spellStart"/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Паппа-Гюльдена</w:t>
            </w:r>
            <w:proofErr w:type="spellEnd"/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vAlign w:val="center"/>
          </w:tcPr>
          <w:p w:rsidR="001A1A52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  <w:p w:rsidR="00094998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  <w:p w:rsidR="00094998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  <w:p w:rsidR="00094998" w:rsidRPr="00715160" w:rsidRDefault="00094998" w:rsidP="0009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2" w:rsidRPr="00715160" w:rsidTr="00CF3B35">
        <w:trPr>
          <w:cantSplit/>
          <w:trHeight w:val="164"/>
        </w:trPr>
        <w:tc>
          <w:tcPr>
            <w:tcW w:w="3964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между прямыми, прямыми и плоскостями.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1A1A52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07.05.18</w:t>
            </w:r>
          </w:p>
          <w:p w:rsidR="00094998" w:rsidRPr="00715160" w:rsidRDefault="00094998" w:rsidP="0019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.05.18</w:t>
            </w:r>
          </w:p>
        </w:tc>
        <w:tc>
          <w:tcPr>
            <w:tcW w:w="1248" w:type="dxa"/>
            <w:vAlign w:val="center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A1A52" w:rsidRPr="00715160" w:rsidRDefault="001A1A52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998" w:rsidRPr="00715160" w:rsidTr="00CF3B35">
        <w:trPr>
          <w:cantSplit/>
          <w:trHeight w:val="164"/>
        </w:trPr>
        <w:tc>
          <w:tcPr>
            <w:tcW w:w="3964" w:type="dxa"/>
          </w:tcPr>
          <w:p w:rsidR="00094998" w:rsidRPr="00715160" w:rsidRDefault="00195D5A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  <w:r w:rsidRPr="0019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1248" w:type="dxa"/>
            <w:vAlign w:val="center"/>
          </w:tcPr>
          <w:p w:rsidR="00094998" w:rsidRPr="00B747FC" w:rsidRDefault="00195D5A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:rsidR="00195D5A" w:rsidRPr="00195D5A" w:rsidRDefault="00195D5A" w:rsidP="0019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21.05.18</w:t>
            </w:r>
          </w:p>
          <w:p w:rsidR="00094998" w:rsidRDefault="00195D5A" w:rsidP="0019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28.05.18</w:t>
            </w:r>
          </w:p>
        </w:tc>
        <w:tc>
          <w:tcPr>
            <w:tcW w:w="1248" w:type="dxa"/>
            <w:vAlign w:val="center"/>
          </w:tcPr>
          <w:p w:rsidR="00094998" w:rsidRPr="00715160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094998" w:rsidRPr="00715160" w:rsidRDefault="00094998" w:rsidP="00CF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DDD" w:rsidRDefault="00D35DDD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14" w:rsidRDefault="00684E14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35" w:rsidRPr="00CF3B35" w:rsidRDefault="00CF3B35" w:rsidP="00CF3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</w:t>
      </w:r>
      <w:r w:rsidRPr="00CF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</w:t>
      </w:r>
    </w:p>
    <w:p w:rsidR="00CF3B35" w:rsidRPr="00CF3B35" w:rsidRDefault="00CF3B35" w:rsidP="00CF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B35" w:rsidRPr="00CF3B35" w:rsidRDefault="00CF3B35" w:rsidP="007706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</w:t>
      </w:r>
      <w:proofErr w:type="spellEnd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Рабцевич</w:t>
      </w:r>
      <w:proofErr w:type="spellEnd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</w:t>
      </w:r>
      <w:r w:rsidRPr="00CF3B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с параметрами</w:t>
      </w:r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</w:t>
      </w:r>
      <w:proofErr w:type="gramStart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по математике. - Мн.: </w:t>
      </w:r>
      <w:proofErr w:type="spellStart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Асар</w:t>
      </w:r>
      <w:proofErr w:type="spellEnd"/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CF3B35" w:rsidRPr="00CF3B35" w:rsidRDefault="00CF3B35" w:rsidP="007706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 и начала анализа. Сборник задач для подготовки и проведения итоговой аттестации  за курс средней школы.</w:t>
      </w:r>
      <w:r w:rsidRPr="00CF3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Шестакова С.А. – М.: 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Внешсигма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-М, 2004.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и др. </w:t>
      </w:r>
      <w:r w:rsidRPr="00770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Геометрия. Дополнительные главы к учебнику 8 класс.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изд. «Вита-Пресс», 2002.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и др. </w:t>
      </w:r>
      <w:r w:rsidRPr="00770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Геометрия. Дополнительные главы к учебнику 9 класс.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изд. «Вита-Пресс», 2002.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и др. 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страницами учебника математики: Арифметика, Алгебра,  Геометрия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кн. для учащихся 10-11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учреждений.- М: Просвещение, 1996.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Галицкий М.Л., Мошкович М.М.,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Углубленное изучение алгебры и математического анализа: Методические рекомендации и дидактические материалы.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 Просвещен</w:t>
      </w:r>
      <w:r w:rsidR="0077068E"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1997.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Горнштейн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П.И., Полонский В.Б., Якир М.С. 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с параметрами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Гимназия, 1998.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Дорофеев Г.В.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Сборник заданий для подготовки и проведения письменного экзамена по математике (курс А) и алгебре и началам анализа (курс В) за курс средней школы. 11 класс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Экспериментальное  пособие. – М.: Дрофа, 2001.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Малышев И.Г. и др.</w:t>
      </w:r>
      <w:r w:rsidRPr="00770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Элементы физико-математического моделирования в естествознании. Элементы планиметрии в старшей школе. 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Нижегородский гуманитарный центр, </w:t>
      </w:r>
      <w:smartTag w:uri="urn:schemas-microsoft-com:office:smarttags" w:element="metricconverter">
        <w:smartTagPr>
          <w:attr w:name="ProductID" w:val="2005 г"/>
        </w:smartTagPr>
        <w:r w:rsidRPr="007706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Малышев И.Г. и др.</w:t>
      </w:r>
      <w:r w:rsidRPr="007706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Многочлены в школьном курсе математики и на вступительных экзаменах    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издательство ННГУ им.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Н.И.Лобачевского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7706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B35" w:rsidRPr="0077068E" w:rsidRDefault="00CF3B35" w:rsidP="0077068E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0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Сборник задач для подготовки и проведения письменного экзамена по алгебре за курс основной школы.</w:t>
      </w:r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Шестакова С.А. – М.: АСТ; </w:t>
      </w:r>
      <w:proofErr w:type="spellStart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7068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CF3B35" w:rsidRPr="00CF3B35" w:rsidRDefault="00CF3B35" w:rsidP="00CF3B35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3B35" w:rsidRPr="00D35DDD" w:rsidRDefault="00CF3B35" w:rsidP="00715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3B35" w:rsidRPr="00D3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EF2"/>
    <w:multiLevelType w:val="hybridMultilevel"/>
    <w:tmpl w:val="5BBC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3995"/>
    <w:multiLevelType w:val="hybridMultilevel"/>
    <w:tmpl w:val="274625FA"/>
    <w:lvl w:ilvl="0" w:tplc="D6C865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15"/>
    <w:rsid w:val="00014D5E"/>
    <w:rsid w:val="00094998"/>
    <w:rsid w:val="00191063"/>
    <w:rsid w:val="00195D5A"/>
    <w:rsid w:val="001A1A52"/>
    <w:rsid w:val="0023236A"/>
    <w:rsid w:val="00391312"/>
    <w:rsid w:val="003C1861"/>
    <w:rsid w:val="00416E5C"/>
    <w:rsid w:val="0047178C"/>
    <w:rsid w:val="004D1C0A"/>
    <w:rsid w:val="005813C8"/>
    <w:rsid w:val="006102F1"/>
    <w:rsid w:val="00684E14"/>
    <w:rsid w:val="006E3C2F"/>
    <w:rsid w:val="00715160"/>
    <w:rsid w:val="00736B1F"/>
    <w:rsid w:val="0077068E"/>
    <w:rsid w:val="007A1118"/>
    <w:rsid w:val="007A7A67"/>
    <w:rsid w:val="00916B0C"/>
    <w:rsid w:val="009D7615"/>
    <w:rsid w:val="00A8571B"/>
    <w:rsid w:val="00A8722D"/>
    <w:rsid w:val="00AD7413"/>
    <w:rsid w:val="00AF2050"/>
    <w:rsid w:val="00B747FC"/>
    <w:rsid w:val="00BD6D58"/>
    <w:rsid w:val="00CC55BD"/>
    <w:rsid w:val="00CF3B35"/>
    <w:rsid w:val="00D35DDD"/>
    <w:rsid w:val="00E56B79"/>
    <w:rsid w:val="00F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КТС</dc:creator>
  <cp:lastModifiedBy>КТС</cp:lastModifiedBy>
  <cp:revision>2</cp:revision>
  <dcterms:created xsi:type="dcterms:W3CDTF">2017-10-21T12:17:00Z</dcterms:created>
  <dcterms:modified xsi:type="dcterms:W3CDTF">2017-10-21T12:17:00Z</dcterms:modified>
</cp:coreProperties>
</file>